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E0" w:rsidRPr="001B2EC0" w:rsidRDefault="00D319E0" w:rsidP="001B2EC0">
      <w:pPr>
        <w:jc w:val="center"/>
        <w:rPr>
          <w:b/>
          <w:sz w:val="28"/>
        </w:rPr>
      </w:pPr>
      <w:r w:rsidRPr="001B2EC0">
        <w:rPr>
          <w:b/>
          <w:sz w:val="28"/>
        </w:rPr>
        <w:t>Соглашени</w:t>
      </w:r>
      <w:r w:rsidR="001B2EC0" w:rsidRPr="001B2EC0">
        <w:rPr>
          <w:b/>
          <w:sz w:val="28"/>
        </w:rPr>
        <w:t>е</w:t>
      </w:r>
      <w:r w:rsidRPr="001B2EC0">
        <w:rPr>
          <w:b/>
          <w:sz w:val="28"/>
        </w:rPr>
        <w:t xml:space="preserve"> об уплате алиментов на бывшего супруга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D319E0" w:rsidRPr="00D319E0" w:rsidTr="00D319E0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319E0" w:rsidRPr="00D319E0" w:rsidRDefault="00D319E0" w:rsidP="00D319E0">
            <w:pPr>
              <w:widowControl/>
              <w:suppressAutoHyphens w:val="0"/>
              <w:spacing w:line="390" w:lineRule="atLeast"/>
              <w:jc w:val="righ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br/>
              <w:t>г. __________ «___»________ ____ г.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_____________________________, «__»________ ____ года рождения, паспорт ______________, выдан ______________ «__»_______ ___ г., </w:t>
            </w:r>
            <w:r w:rsidR="003B6780"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зарегистрирован</w:t>
            </w: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__ по адресу:_________________________________________________, именуем__ в</w:t>
            </w: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br/>
              <w:t xml:space="preserve">дальнейшем «Плательщик», с одной стороны, и _____________________________, «__»________ ____ года рождения, паспорт ______________, выдан _____________ «__»_______ ____ г., </w:t>
            </w:r>
            <w:r w:rsidR="003B6780"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зарегистрирован</w:t>
            </w: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__ по адресу:________________________________________________,именуем__ в дальнейшем «Получатель», с другой стороны, совместно именуемые «Стороны», руководствуясь п. 2 ст. 90 Семейного кодекса Российской Федерации, заключили настоящее Соглашение о нижеследующем: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1. Плательщик обязуется предоставлять Получателю ежемесячное содержание в виде уплаты алиментов в размере, сроки и в порядке, которые установлены настоящим Соглашением.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2. </w:t>
            </w:r>
            <w:r w:rsidR="00BC1F47"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Плательщик,</w:t>
            </w: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начиная с месяца, следующего за месяцем, в котором произошло расторжение брака, заключенного между Сторонами, осуществляет ежемесячные алиментные платежи Получателю.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3. Срок выплаты алиментов — __________________________________.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4. Выплата алиментов осуществляется не позднее ____ числа каждого оплачиваемого месяца.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5. Размер ежемесячных платежей составляет ____% от дохода Плательщика.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6. Выплата алиментов осуществляется Плательщиком в безналичном порядке путем перечисления денежных средств на расчетный счет Получателя.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7. Датой платежа считается дата зачисления денежных средств на банковский счет Получателя.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8. Стороны обязуются своевременно извещать друг друга об изменении места жительства, контактного номера телефона, а Получатель денежных средств — об изменении реквизитов банковского счета.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9. В случае если Получатель своевременно не известит Плательщика об изменении реквизитов банковского счета, изменении места своего жительства либо о других существенных обстоятельствах, Плательщик имеет право вносить алиментные платежи в </w:t>
            </w: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депозит нотариуса с одновременным направлением уведомления Получателю по последнему известному месту жительства последнего.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10. Настоящее Соглашение вступает в силу с момента расторжения брака между Сторонами и прекращает свое действие при наступлении одного из следующих обстоятельств: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10.1. Заключения между Плательщиком и Получателем нового брака.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10.2. Смерти одной из Сторон.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10.3. Утраты Плательщиком трудоспособности на 50% и более либо признания его недееспособным.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10.4. Вступления Получателя в новый брак с третьей стороной.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10.5. ________________________________________________.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11. Настоящее Соглашение может быть изменено или расторгнуто в любое время по взаимному согласию Сторон.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12. Настоящее Соглашение составлено в трех экземплярах, имеющих равную юридическую силу, один из которых хранится в делах нотариуса _____________________ по адресу: _________________________, а два других выдаются по экземпляру каждой из Сторон.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13. Расходы по нотариальному удостоверению Стороны оплачивают в равных долях.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14. Все изменения или дополнения к настоящему Соглашению действительны, если они совершены в письменной форме, подписаны Сторонами и удостоверены нотариально.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15. Во всем остальном, что не предусмотрено настоящим Соглашением, Стороны руководствуются действующими положениями гражданского и семейного законодательства Российской Федерации.</w:t>
            </w:r>
          </w:p>
          <w:p w:rsidR="00D319E0" w:rsidRPr="00D319E0" w:rsidRDefault="00D319E0" w:rsidP="00D319E0">
            <w:pPr>
              <w:widowControl/>
              <w:suppressAutoHyphens w:val="0"/>
              <w:spacing w:before="180" w:line="390" w:lineRule="atLeast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D319E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Подписи Сторон</w:t>
            </w:r>
            <w:bookmarkStart w:id="0" w:name="_GoBack"/>
            <w:bookmarkEnd w:id="0"/>
          </w:p>
        </w:tc>
      </w:tr>
    </w:tbl>
    <w:p w:rsidR="002B6FD1" w:rsidRPr="00D319E0" w:rsidRDefault="002B6FD1" w:rsidP="00D319E0"/>
    <w:sectPr w:rsidR="002B6FD1" w:rsidRPr="00D319E0" w:rsidSect="00746497">
      <w:pgSz w:w="11906" w:h="16838"/>
      <w:pgMar w:top="720" w:right="720" w:bottom="720" w:left="720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1E" w:rsidRDefault="0002681E">
      <w:r>
        <w:separator/>
      </w:r>
    </w:p>
  </w:endnote>
  <w:endnote w:type="continuationSeparator" w:id="0">
    <w:p w:rsidR="0002681E" w:rsidRDefault="0002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1E" w:rsidRDefault="0002681E">
      <w:r>
        <w:separator/>
      </w:r>
    </w:p>
  </w:footnote>
  <w:footnote w:type="continuationSeparator" w:id="0">
    <w:p w:rsidR="0002681E" w:rsidRDefault="00026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E0"/>
    <w:rsid w:val="0002681E"/>
    <w:rsid w:val="001B2EC0"/>
    <w:rsid w:val="002B6FD1"/>
    <w:rsid w:val="003B6780"/>
    <w:rsid w:val="00746497"/>
    <w:rsid w:val="00BC1F47"/>
    <w:rsid w:val="00D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E4A3B6D-0354-4299-8A86-39B9414D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D319E0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a8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20">
    <w:name w:val="Заголовок 2 Знак"/>
    <w:link w:val="2"/>
    <w:uiPriority w:val="9"/>
    <w:rsid w:val="00D319E0"/>
    <w:rPr>
      <w:b/>
      <w:bCs/>
      <w:sz w:val="36"/>
      <w:szCs w:val="36"/>
    </w:rPr>
  </w:style>
  <w:style w:type="paragraph" w:customStyle="1" w:styleId="paragraph">
    <w:name w:val="paragraph"/>
    <w:basedOn w:val="a"/>
    <w:rsid w:val="00D319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4649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link w:val="aa"/>
    <w:uiPriority w:val="99"/>
    <w:rsid w:val="00746497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052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6940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23BE-0C3B-441D-876D-632E73D7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Юрист-Консультант</Manager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уплате алиментов на бывшего супруга</dc:title>
  <dc:subject>Соглашение об уплате алиментов на бывшего супруга</dc:subject>
  <dc:creator>Yaroslav Stetsuin</dc:creator>
  <cp:keywords>Соглашение об уплате алиментов на бывшего супруга</cp:keywords>
  <cp:lastModifiedBy>Yaroslav Stetsuin</cp:lastModifiedBy>
  <cp:revision>4</cp:revision>
  <cp:lastPrinted>1601-01-01T00:00:00Z</cp:lastPrinted>
  <dcterms:created xsi:type="dcterms:W3CDTF">2020-05-27T08:49:00Z</dcterms:created>
  <dcterms:modified xsi:type="dcterms:W3CDTF">2020-05-27T08:50:00Z</dcterms:modified>
</cp:coreProperties>
</file>